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24F4" w14:textId="1174F16C" w:rsidR="007F584D" w:rsidRDefault="007F584D">
      <w:r>
        <w:t>This PSOC is NOT programmable:</w:t>
      </w:r>
    </w:p>
    <w:p w14:paraId="0B041737" w14:textId="2D36FCCA" w:rsidR="00A14840" w:rsidRDefault="007F584D">
      <w:r>
        <w:rPr>
          <w:noProof/>
        </w:rPr>
        <w:drawing>
          <wp:inline distT="0" distB="0" distL="0" distR="0" wp14:anchorId="7F492162" wp14:editId="184A0ED2">
            <wp:extent cx="2404872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B024" w14:textId="77777777" w:rsidR="007F584D" w:rsidRDefault="007F584D" w:rsidP="007F584D"/>
    <w:p w14:paraId="34130CF4" w14:textId="318C8CA7" w:rsidR="007F584D" w:rsidRDefault="007F584D" w:rsidP="007F584D">
      <w:r>
        <w:t>This PSOC is programmable:</w:t>
      </w:r>
    </w:p>
    <w:p w14:paraId="39355348" w14:textId="3B741E48" w:rsidR="007F584D" w:rsidRDefault="007F584D">
      <w:r>
        <w:rPr>
          <w:noProof/>
        </w:rPr>
        <w:drawing>
          <wp:inline distT="0" distB="0" distL="0" distR="0" wp14:anchorId="2184A4E8" wp14:editId="43330B6C">
            <wp:extent cx="2404872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4D"/>
    <w:rsid w:val="007F584D"/>
    <w:rsid w:val="00A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28FC"/>
  <w15:chartTrackingRefBased/>
  <w15:docId w15:val="{7E32791B-6C38-48C1-BFF5-DC6ADAB9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Lintz</dc:creator>
  <cp:keywords/>
  <dc:description/>
  <cp:lastModifiedBy>Andy Lintz</cp:lastModifiedBy>
  <cp:revision>1</cp:revision>
  <dcterms:created xsi:type="dcterms:W3CDTF">2022-05-10T18:28:00Z</dcterms:created>
  <dcterms:modified xsi:type="dcterms:W3CDTF">2022-05-10T18:33:00Z</dcterms:modified>
</cp:coreProperties>
</file>