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ADB0" w14:textId="77777777" w:rsidR="00860247" w:rsidRDefault="00860247"/>
    <w:p w14:paraId="1EC60D16" w14:textId="77777777" w:rsidR="00471B53" w:rsidRDefault="00471B53" w:rsidP="00471B53">
      <w:pPr>
        <w:jc w:val="center"/>
        <w:rPr>
          <w:rFonts w:ascii="Arial" w:hAnsi="Arial" w:cs="Arial"/>
          <w:b/>
          <w:sz w:val="24"/>
          <w:szCs w:val="24"/>
        </w:rPr>
      </w:pPr>
      <w:r w:rsidRPr="00471B53">
        <w:rPr>
          <w:rFonts w:ascii="Arial" w:hAnsi="Arial" w:cs="Arial"/>
          <w:b/>
          <w:sz w:val="24"/>
          <w:szCs w:val="24"/>
        </w:rPr>
        <w:t>Community Translations – Knowledge Base Articles</w:t>
      </w:r>
    </w:p>
    <w:p w14:paraId="2EF0B7CC" w14:textId="2D3D728D" w:rsidR="002F1D9A" w:rsidRDefault="002F1D9A" w:rsidP="00471B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ORIGINAL KBA</w:t>
      </w:r>
    </w:p>
    <w:p w14:paraId="2A0AB698" w14:textId="12F800D9" w:rsidR="0076447D" w:rsidRDefault="0076447D" w:rsidP="002E2EF4">
      <w:pPr>
        <w:pStyle w:val="1"/>
        <w:shd w:val="clear" w:color="auto" w:fill="FFFFFF"/>
        <w:spacing w:before="0" w:beforeAutospacing="0" w:after="0" w:afterAutospacing="0" w:line="288" w:lineRule="atLeast"/>
        <w:ind w:right="2100"/>
        <w:textAlignment w:val="baseline"/>
        <w:rPr>
          <w:rFonts w:ascii="Arial" w:eastAsiaTheme="minorEastAsia" w:hAnsi="Arial" w:cs="Arial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ja-JP"/>
        </w:rPr>
      </w:pPr>
      <w:r>
        <w:rPr>
          <w:rFonts w:ascii="Arial" w:hAnsi="Arial" w:cs="Arial" w:hint="eastAsia"/>
          <w:color w:val="333333"/>
          <w:sz w:val="21"/>
          <w:szCs w:val="21"/>
          <w:bdr w:val="none" w:sz="0" w:space="0" w:color="auto" w:frame="1"/>
        </w:rPr>
        <w:t>T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itle:</w:t>
      </w:r>
      <w:r w:rsidR="00885F02">
        <w:t xml:space="preserve"> </w:t>
      </w:r>
      <w:r w:rsidR="006F24F2" w:rsidRPr="006F24F2">
        <w:rPr>
          <w:rFonts w:ascii="Arial" w:eastAsiaTheme="minorEastAsia" w:hAnsi="Arial" w:cs="Arial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ja-JP"/>
        </w:rPr>
        <w:t xml:space="preserve">Single Transaction </w:t>
      </w:r>
      <w:proofErr w:type="gramStart"/>
      <w:r w:rsidR="006F24F2" w:rsidRPr="006F24F2">
        <w:rPr>
          <w:rFonts w:ascii="Arial" w:eastAsiaTheme="minorEastAsia" w:hAnsi="Arial" w:cs="Arial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ja-JP"/>
        </w:rPr>
        <w:t>Translator(</w:t>
      </w:r>
      <w:proofErr w:type="gramEnd"/>
      <w:r w:rsidR="006F24F2" w:rsidRPr="006F24F2">
        <w:rPr>
          <w:rFonts w:ascii="Arial" w:eastAsiaTheme="minorEastAsia" w:hAnsi="Arial" w:cs="Arial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ja-JP"/>
        </w:rPr>
        <w:t>STT) and Multiple Transaction Translator (MTT)</w:t>
      </w:r>
    </w:p>
    <w:p w14:paraId="4939462C" w14:textId="77777777" w:rsidR="002E2EF4" w:rsidRDefault="002E2EF4" w:rsidP="002E2EF4">
      <w:pPr>
        <w:pStyle w:val="1"/>
        <w:shd w:val="clear" w:color="auto" w:fill="FFFFFF"/>
        <w:spacing w:before="0" w:beforeAutospacing="0" w:after="0" w:afterAutospacing="0" w:line="288" w:lineRule="atLeast"/>
        <w:ind w:right="2100"/>
        <w:textAlignment w:val="baseline"/>
        <w:rPr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14:paraId="5F5FC1C6" w14:textId="55667143" w:rsidR="0076447D" w:rsidRPr="0076447D" w:rsidRDefault="0076447D" w:rsidP="0076447D">
      <w:pPr>
        <w:shd w:val="clear" w:color="auto" w:fill="FFFFFF"/>
        <w:spacing w:after="0" w:line="240" w:lineRule="auto"/>
        <w:textAlignment w:val="baseline"/>
        <w:rPr>
          <w:rFonts w:ascii="Arial" w:eastAsia="굴림" w:hAnsi="Arial" w:cs="Arial"/>
          <w:color w:val="333333"/>
          <w:sz w:val="21"/>
          <w:szCs w:val="21"/>
          <w:lang w:eastAsia="ko-KR"/>
        </w:rPr>
      </w:pPr>
      <w:r w:rsidRPr="0076447D">
        <w:rPr>
          <w:rFonts w:ascii="Arial" w:eastAsia="굴림" w:hAnsi="Arial" w:cs="Arial"/>
          <w:b/>
          <w:bCs/>
          <w:color w:val="333333"/>
          <w:sz w:val="21"/>
          <w:szCs w:val="21"/>
          <w:bdr w:val="none" w:sz="0" w:space="0" w:color="auto" w:frame="1"/>
          <w:lang w:eastAsia="ko-KR"/>
        </w:rPr>
        <w:t>Question:</w:t>
      </w:r>
    </w:p>
    <w:p w14:paraId="000A99D0" w14:textId="1FAC709D" w:rsidR="008B60CD" w:rsidRDefault="006F24F2" w:rsidP="0076447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what is the difference between Single Transaction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Translator(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STT) and Multiple Transaction Translator (MTT)</w:t>
      </w:r>
    </w:p>
    <w:p w14:paraId="35690496" w14:textId="77777777" w:rsidR="006F24F2" w:rsidRPr="0076447D" w:rsidRDefault="006F24F2" w:rsidP="0076447D">
      <w:pPr>
        <w:shd w:val="clear" w:color="auto" w:fill="FFFFFF"/>
        <w:spacing w:after="0" w:line="240" w:lineRule="auto"/>
        <w:textAlignment w:val="baseline"/>
        <w:rPr>
          <w:rFonts w:ascii="Arial" w:eastAsia="굴림" w:hAnsi="Arial" w:cs="Arial"/>
          <w:color w:val="333333"/>
          <w:sz w:val="21"/>
          <w:szCs w:val="21"/>
          <w:lang w:eastAsia="ko-KR"/>
        </w:rPr>
      </w:pPr>
    </w:p>
    <w:p w14:paraId="7FC6E8B7" w14:textId="345DF51D" w:rsidR="0076447D" w:rsidRDefault="0076447D" w:rsidP="0076447D">
      <w:pPr>
        <w:shd w:val="clear" w:color="auto" w:fill="FFFFFF"/>
        <w:spacing w:after="0" w:line="240" w:lineRule="auto"/>
        <w:textAlignment w:val="baseline"/>
        <w:rPr>
          <w:rFonts w:ascii="Arial" w:eastAsia="굴림" w:hAnsi="Arial" w:cs="Arial"/>
          <w:b/>
          <w:bCs/>
          <w:color w:val="333333"/>
          <w:sz w:val="21"/>
          <w:szCs w:val="21"/>
          <w:bdr w:val="none" w:sz="0" w:space="0" w:color="auto" w:frame="1"/>
          <w:lang w:eastAsia="ko-KR"/>
        </w:rPr>
      </w:pPr>
      <w:r w:rsidRPr="0076447D">
        <w:rPr>
          <w:rFonts w:ascii="Arial" w:eastAsia="굴림" w:hAnsi="Arial" w:cs="Arial"/>
          <w:b/>
          <w:bCs/>
          <w:color w:val="333333"/>
          <w:sz w:val="21"/>
          <w:szCs w:val="21"/>
          <w:bdr w:val="none" w:sz="0" w:space="0" w:color="auto" w:frame="1"/>
          <w:lang w:eastAsia="ko-KR"/>
        </w:rPr>
        <w:t>Answer:</w:t>
      </w:r>
    </w:p>
    <w:p w14:paraId="718B681E" w14:textId="77777777" w:rsidR="008B60CD" w:rsidRPr="008B60CD" w:rsidRDefault="008B60CD" w:rsidP="008B60CD">
      <w:pPr>
        <w:pStyle w:val="a9"/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60CD">
        <w:rPr>
          <w:rFonts w:ascii="Arial" w:eastAsia="Times New Roman" w:hAnsi="Arial" w:cs="Arial"/>
          <w:color w:val="333333"/>
          <w:sz w:val="21"/>
          <w:szCs w:val="21"/>
        </w:rPr>
        <w:t xml:space="preserve">A USB hub has two choices for organizing Transaction Translators (TTs). A hub can have one TT for all downstream facing ports that have full-/low-speed devices attached </w:t>
      </w:r>
      <w:proofErr w:type="gramStart"/>
      <w:r w:rsidRPr="008B60CD">
        <w:rPr>
          <w:rFonts w:ascii="Arial" w:eastAsia="Times New Roman" w:hAnsi="Arial" w:cs="Arial"/>
          <w:color w:val="333333"/>
          <w:sz w:val="21"/>
          <w:szCs w:val="21"/>
        </w:rPr>
        <w:t>( called</w:t>
      </w:r>
      <w:proofErr w:type="gramEnd"/>
      <w:r w:rsidRPr="008B60CD">
        <w:rPr>
          <w:rFonts w:ascii="Arial" w:eastAsia="Times New Roman" w:hAnsi="Arial" w:cs="Arial"/>
          <w:color w:val="333333"/>
          <w:sz w:val="21"/>
          <w:szCs w:val="21"/>
        </w:rPr>
        <w:t xml:space="preserve"> Single Transaction Translator---STT) or the hub can have one TT for each downstream facing port ( called Multiple Transaction Translator---MTT) . For Multiple Transaction Translator (MTT</w:t>
      </w:r>
      <w:proofErr w:type="gramStart"/>
      <w:r w:rsidRPr="008B60CD">
        <w:rPr>
          <w:rFonts w:ascii="Arial" w:eastAsia="Times New Roman" w:hAnsi="Arial" w:cs="Arial"/>
          <w:color w:val="333333"/>
          <w:sz w:val="21"/>
          <w:szCs w:val="21"/>
        </w:rPr>
        <w:t>) ,</w:t>
      </w:r>
      <w:proofErr w:type="gramEnd"/>
      <w:r w:rsidRPr="008B60CD">
        <w:rPr>
          <w:rFonts w:ascii="Arial" w:eastAsia="Times New Roman" w:hAnsi="Arial" w:cs="Arial"/>
          <w:color w:val="333333"/>
          <w:sz w:val="21"/>
          <w:szCs w:val="21"/>
        </w:rPr>
        <w:t xml:space="preserve"> each downstream port of the Hub has its own transaction translator to provide the best USB performance no matter what class of USB device is connected it.</w:t>
      </w:r>
    </w:p>
    <w:p w14:paraId="0C2628D5" w14:textId="77777777" w:rsidR="008B60CD" w:rsidRPr="008B60CD" w:rsidRDefault="008B60CD" w:rsidP="008B60CD">
      <w:pPr>
        <w:pStyle w:val="a9"/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60CD">
        <w:rPr>
          <w:rFonts w:ascii="Arial" w:eastAsia="Times New Roman" w:hAnsi="Arial" w:cs="Arial"/>
          <w:color w:val="333333"/>
          <w:sz w:val="21"/>
          <w:szCs w:val="21"/>
        </w:rPr>
        <w:t>When implementing a USB Hub system, consider the types of devices and the speeds they will run at. If downstream USB devices are either all high-speed or just a single full-/low-speed device a lower cost, a Single Transaction Translator (STT) hub can be considered. If the application is multiple full-/low-speed devices with a need for bandwidth, a Multiple Transaction Translator (MTT) hub should be used. In the case of consumers connecting full-/low- speed devices with USB 2.0 hubs that use Single Transaction Translator (STT) technology, they are bound to face performance issues when multiple USB devices are used.</w:t>
      </w:r>
    </w:p>
    <w:p w14:paraId="2EF93671" w14:textId="77777777" w:rsidR="008B60CD" w:rsidRPr="008B60CD" w:rsidRDefault="008B60CD" w:rsidP="008B60CD">
      <w:pPr>
        <w:pStyle w:val="a9"/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14:paraId="3AB06AC4" w14:textId="29AA5655" w:rsidR="002E2EF4" w:rsidRDefault="008B60CD" w:rsidP="008B60CD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8B60CD">
        <w:rPr>
          <w:rFonts w:ascii="Arial" w:eastAsia="Times New Roman" w:hAnsi="Arial" w:cs="Arial"/>
          <w:color w:val="333333"/>
          <w:sz w:val="21"/>
          <w:szCs w:val="21"/>
        </w:rPr>
        <w:t xml:space="preserve">Please review the application note AN1071-Single Versus Multiple Transaction Translator for more </w:t>
      </w:r>
      <w:proofErr w:type="gramStart"/>
      <w:r w:rsidRPr="008B60CD">
        <w:rPr>
          <w:rFonts w:ascii="Arial" w:eastAsia="Times New Roman" w:hAnsi="Arial" w:cs="Arial"/>
          <w:color w:val="333333"/>
          <w:sz w:val="21"/>
          <w:szCs w:val="21"/>
        </w:rPr>
        <w:t>details :</w:t>
      </w:r>
      <w:proofErr w:type="gramEnd"/>
      <w:r w:rsidRPr="008B60CD">
        <w:rPr>
          <w:rFonts w:ascii="Arial" w:eastAsia="Times New Roman" w:hAnsi="Arial" w:cs="Arial"/>
          <w:color w:val="333333"/>
          <w:sz w:val="21"/>
          <w:szCs w:val="21"/>
        </w:rPr>
        <w:t xml:space="preserve"> http://www.cypress.com/?rID=47480</w:t>
      </w:r>
    </w:p>
    <w:p w14:paraId="292A2B39" w14:textId="77777777" w:rsidR="00342AD7" w:rsidRDefault="00342AD7" w:rsidP="002E2EF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4469989" w14:textId="137CF4AA" w:rsidR="002E2EF4" w:rsidRDefault="002E2EF4" w:rsidP="002E2EF4">
      <w:pPr>
        <w:rPr>
          <w:rFonts w:ascii="Arial" w:hAnsi="Arial" w:cs="Arial"/>
          <w:b/>
          <w:sz w:val="24"/>
          <w:szCs w:val="24"/>
        </w:rPr>
      </w:pPr>
    </w:p>
    <w:p w14:paraId="151BC761" w14:textId="77777777" w:rsidR="002E2EF4" w:rsidRDefault="002E2EF4" w:rsidP="002E2EF4">
      <w:pPr>
        <w:rPr>
          <w:rFonts w:ascii="Arial" w:hAnsi="Arial" w:cs="Arial"/>
          <w:b/>
          <w:sz w:val="24"/>
          <w:szCs w:val="24"/>
        </w:rPr>
      </w:pPr>
    </w:p>
    <w:p w14:paraId="2F828658" w14:textId="3D689EDB" w:rsidR="00A6429D" w:rsidRDefault="00A6429D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71A31CEF" w14:textId="51C8E25A" w:rsidR="00A6429D" w:rsidRDefault="00A6429D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22A07CD3" w14:textId="01E1743C" w:rsidR="00342AD7" w:rsidRDefault="00342AD7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4134E382" w14:textId="2508D789" w:rsidR="00342AD7" w:rsidRDefault="00342AD7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5F415D10" w14:textId="699C14CA" w:rsidR="00342AD7" w:rsidRDefault="00342AD7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6EF71BCB" w14:textId="18F23807" w:rsidR="00A6429D" w:rsidRDefault="00A6429D" w:rsidP="008B60CD">
      <w:pPr>
        <w:rPr>
          <w:rFonts w:ascii="Arial" w:hAnsi="Arial" w:cs="Arial"/>
          <w:b/>
          <w:sz w:val="24"/>
          <w:szCs w:val="24"/>
        </w:rPr>
      </w:pPr>
    </w:p>
    <w:p w14:paraId="5175083E" w14:textId="264CDA96" w:rsidR="002F1D9A" w:rsidRDefault="002F1D9A" w:rsidP="002F1D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TRANSLATED KBA</w:t>
      </w:r>
    </w:p>
    <w:p w14:paraId="11CA223F" w14:textId="129D1EA9" w:rsidR="00273457" w:rsidRDefault="00273457" w:rsidP="00273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Translated by</w:t>
      </w:r>
      <w:r w:rsidR="004C33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Pr="002F1D9A">
        <w:rPr>
          <w:rFonts w:ascii="Arial" w:hAnsi="Arial" w:cs="Arial"/>
          <w:sz w:val="20"/>
          <w:szCs w:val="20"/>
        </w:rPr>
        <w:t>Version *</w:t>
      </w:r>
      <w:r w:rsidR="00A6429D">
        <w:rPr>
          <w:rFonts w:ascii="Arial" w:hAnsi="Arial" w:cs="Arial"/>
          <w:sz w:val="20"/>
          <w:szCs w:val="20"/>
        </w:rPr>
        <w:t>*</w:t>
      </w:r>
    </w:p>
    <w:p w14:paraId="02E0D20A" w14:textId="77777777" w:rsidR="00A05222" w:rsidRDefault="00A05222" w:rsidP="00E0178F">
      <w:pPr>
        <w:rPr>
          <w:rFonts w:ascii="Arial" w:hAnsi="Arial" w:cs="Arial"/>
          <w:sz w:val="20"/>
          <w:szCs w:val="20"/>
        </w:rPr>
      </w:pPr>
    </w:p>
    <w:p w14:paraId="5611C0CA" w14:textId="687A53D2" w:rsidR="009238B0" w:rsidRPr="00E0178F" w:rsidRDefault="009238B0" w:rsidP="009238B0">
      <w:pPr>
        <w:rPr>
          <w:rFonts w:ascii="Arial" w:hAnsi="Arial" w:cs="Arial"/>
          <w:sz w:val="20"/>
          <w:szCs w:val="20"/>
        </w:rPr>
      </w:pPr>
    </w:p>
    <w:sectPr w:rsidR="009238B0" w:rsidRPr="00E0178F" w:rsidSect="002F1D9A">
      <w:headerReference w:type="default" r:id="rId7"/>
      <w:pgSz w:w="12240" w:h="15840"/>
      <w:pgMar w:top="1985" w:right="1260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EBB9" w14:textId="77777777" w:rsidR="005C2D90" w:rsidRDefault="005C2D90" w:rsidP="00471B53">
      <w:pPr>
        <w:spacing w:after="0" w:line="240" w:lineRule="auto"/>
      </w:pPr>
      <w:r>
        <w:separator/>
      </w:r>
    </w:p>
  </w:endnote>
  <w:endnote w:type="continuationSeparator" w:id="0">
    <w:p w14:paraId="7030C456" w14:textId="77777777" w:rsidR="005C2D90" w:rsidRDefault="005C2D90" w:rsidP="004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0C14" w14:textId="77777777" w:rsidR="005C2D90" w:rsidRDefault="005C2D90" w:rsidP="00471B53">
      <w:pPr>
        <w:spacing w:after="0" w:line="240" w:lineRule="auto"/>
      </w:pPr>
      <w:r>
        <w:separator/>
      </w:r>
    </w:p>
  </w:footnote>
  <w:footnote w:type="continuationSeparator" w:id="0">
    <w:p w14:paraId="1FA8152C" w14:textId="77777777" w:rsidR="005C2D90" w:rsidRDefault="005C2D90" w:rsidP="004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D79B" w14:textId="77777777" w:rsidR="00860247" w:rsidRDefault="00860247" w:rsidP="00471B53">
    <w:pPr>
      <w:pStyle w:val="a4"/>
      <w:jc w:val="center"/>
    </w:pPr>
    <w:r>
      <w:rPr>
        <w:noProof/>
      </w:rPr>
      <w:drawing>
        <wp:inline distT="0" distB="0" distL="0" distR="0" wp14:anchorId="748B35ED" wp14:editId="1BA0B964">
          <wp:extent cx="2882900" cy="768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9A4"/>
    <w:multiLevelType w:val="multilevel"/>
    <w:tmpl w:val="A9D2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B6042"/>
    <w:multiLevelType w:val="multilevel"/>
    <w:tmpl w:val="3F8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95953"/>
    <w:multiLevelType w:val="multilevel"/>
    <w:tmpl w:val="091E3C8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4E190A"/>
    <w:multiLevelType w:val="multilevel"/>
    <w:tmpl w:val="7B5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977D8B"/>
    <w:multiLevelType w:val="multilevel"/>
    <w:tmpl w:val="2D545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92452FE"/>
    <w:multiLevelType w:val="multilevel"/>
    <w:tmpl w:val="5716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15E48"/>
    <w:multiLevelType w:val="multilevel"/>
    <w:tmpl w:val="598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8E5F4E"/>
    <w:multiLevelType w:val="multilevel"/>
    <w:tmpl w:val="EF08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376D55"/>
    <w:multiLevelType w:val="multilevel"/>
    <w:tmpl w:val="59D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BC6BD0"/>
    <w:multiLevelType w:val="multilevel"/>
    <w:tmpl w:val="9F66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942D9"/>
    <w:multiLevelType w:val="multilevel"/>
    <w:tmpl w:val="93CC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194061"/>
    <w:multiLevelType w:val="multilevel"/>
    <w:tmpl w:val="315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654CF"/>
    <w:multiLevelType w:val="multilevel"/>
    <w:tmpl w:val="B6EA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D6412"/>
    <w:multiLevelType w:val="multilevel"/>
    <w:tmpl w:val="C4D0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53"/>
    <w:rsid w:val="000B75B1"/>
    <w:rsid w:val="00143B25"/>
    <w:rsid w:val="00144BA2"/>
    <w:rsid w:val="001875A4"/>
    <w:rsid w:val="001A5FE7"/>
    <w:rsid w:val="001F002D"/>
    <w:rsid w:val="00205F49"/>
    <w:rsid w:val="002078C1"/>
    <w:rsid w:val="0022563E"/>
    <w:rsid w:val="0024194E"/>
    <w:rsid w:val="00273457"/>
    <w:rsid w:val="00280424"/>
    <w:rsid w:val="002B7862"/>
    <w:rsid w:val="002C24BB"/>
    <w:rsid w:val="002E2EF4"/>
    <w:rsid w:val="002F1D9A"/>
    <w:rsid w:val="00315EBA"/>
    <w:rsid w:val="00342AD7"/>
    <w:rsid w:val="00345C76"/>
    <w:rsid w:val="003A50B8"/>
    <w:rsid w:val="003B41F6"/>
    <w:rsid w:val="003B701E"/>
    <w:rsid w:val="004674B9"/>
    <w:rsid w:val="00471B53"/>
    <w:rsid w:val="004C3348"/>
    <w:rsid w:val="004C7A4E"/>
    <w:rsid w:val="004D6186"/>
    <w:rsid w:val="00503D1E"/>
    <w:rsid w:val="00557BC2"/>
    <w:rsid w:val="00562F5E"/>
    <w:rsid w:val="00594BAF"/>
    <w:rsid w:val="005C2D90"/>
    <w:rsid w:val="005F573F"/>
    <w:rsid w:val="006256D1"/>
    <w:rsid w:val="006566F2"/>
    <w:rsid w:val="006E5D36"/>
    <w:rsid w:val="006E5EED"/>
    <w:rsid w:val="006F24F2"/>
    <w:rsid w:val="00714109"/>
    <w:rsid w:val="0076447D"/>
    <w:rsid w:val="00860247"/>
    <w:rsid w:val="00885F02"/>
    <w:rsid w:val="008B60CD"/>
    <w:rsid w:val="008B7EB8"/>
    <w:rsid w:val="008C54A6"/>
    <w:rsid w:val="008D7A48"/>
    <w:rsid w:val="008F4E2F"/>
    <w:rsid w:val="009238B0"/>
    <w:rsid w:val="00923CAA"/>
    <w:rsid w:val="00931B4E"/>
    <w:rsid w:val="009C1D7C"/>
    <w:rsid w:val="009C3479"/>
    <w:rsid w:val="00A03D24"/>
    <w:rsid w:val="00A05222"/>
    <w:rsid w:val="00A07695"/>
    <w:rsid w:val="00A23221"/>
    <w:rsid w:val="00A37AD9"/>
    <w:rsid w:val="00A6429D"/>
    <w:rsid w:val="00A85D7E"/>
    <w:rsid w:val="00AD2DFD"/>
    <w:rsid w:val="00B1316F"/>
    <w:rsid w:val="00B52DA6"/>
    <w:rsid w:val="00B85441"/>
    <w:rsid w:val="00BF3B21"/>
    <w:rsid w:val="00C679D4"/>
    <w:rsid w:val="00D049E0"/>
    <w:rsid w:val="00D2153A"/>
    <w:rsid w:val="00DE2A64"/>
    <w:rsid w:val="00DE5E27"/>
    <w:rsid w:val="00E0178F"/>
    <w:rsid w:val="00E6205D"/>
    <w:rsid w:val="00F05046"/>
    <w:rsid w:val="00F07388"/>
    <w:rsid w:val="00F26AA4"/>
    <w:rsid w:val="00FB1DD3"/>
    <w:rsid w:val="00FB63AF"/>
    <w:rsid w:val="00FF3E3B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08AB6"/>
  <w15:chartTrackingRefBased/>
  <w15:docId w15:val="{E5F7B2A0-1250-4F1D-A8C0-8A95D74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85D7E"/>
    <w:pPr>
      <w:spacing w:before="100" w:beforeAutospacing="1" w:after="100" w:afterAutospacing="1" w:line="240" w:lineRule="auto"/>
      <w:outlineLvl w:val="0"/>
    </w:pPr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1B5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1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471B53"/>
  </w:style>
  <w:style w:type="paragraph" w:styleId="a5">
    <w:name w:val="footer"/>
    <w:basedOn w:val="a"/>
    <w:link w:val="Char1"/>
    <w:uiPriority w:val="99"/>
    <w:unhideWhenUsed/>
    <w:rsid w:val="00471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471B53"/>
  </w:style>
  <w:style w:type="character" w:customStyle="1" w:styleId="smz-translated">
    <w:name w:val="smz-translated"/>
    <w:basedOn w:val="a0"/>
    <w:rsid w:val="002F1D9A"/>
  </w:style>
  <w:style w:type="paragraph" w:customStyle="1" w:styleId="smz-translated1">
    <w:name w:val="smz-translated1"/>
    <w:basedOn w:val="a"/>
    <w:rsid w:val="002F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F1D9A"/>
    <w:rPr>
      <w:color w:val="0000FF"/>
      <w:u w:val="single"/>
    </w:rPr>
  </w:style>
  <w:style w:type="character" w:customStyle="1" w:styleId="apple-style-span">
    <w:name w:val="apple-style-span"/>
    <w:basedOn w:val="a0"/>
    <w:rsid w:val="009C1D7C"/>
  </w:style>
  <w:style w:type="character" w:customStyle="1" w:styleId="1Char">
    <w:name w:val="제목 1 Char"/>
    <w:basedOn w:val="a0"/>
    <w:link w:val="1"/>
    <w:uiPriority w:val="9"/>
    <w:rsid w:val="00A85D7E"/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character" w:styleId="a7">
    <w:name w:val="Strong"/>
    <w:basedOn w:val="a0"/>
    <w:uiPriority w:val="22"/>
    <w:qFormat/>
    <w:rsid w:val="00A37AD9"/>
    <w:rPr>
      <w:b/>
      <w:bCs/>
    </w:rPr>
  </w:style>
  <w:style w:type="paragraph" w:styleId="a8">
    <w:name w:val="List Paragraph"/>
    <w:basedOn w:val="a"/>
    <w:uiPriority w:val="34"/>
    <w:qFormat/>
    <w:rsid w:val="00A37AD9"/>
    <w:pPr>
      <w:ind w:leftChars="400" w:left="720"/>
    </w:pPr>
  </w:style>
  <w:style w:type="paragraph" w:customStyle="1" w:styleId="loading">
    <w:name w:val="loading"/>
    <w:basedOn w:val="a"/>
    <w:rsid w:val="00F0504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styleId="a9">
    <w:name w:val="Normal (Web)"/>
    <w:basedOn w:val="a"/>
    <w:uiPriority w:val="99"/>
    <w:semiHidden/>
    <w:unhideWhenUsed/>
    <w:rsid w:val="00D2153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styleId="aa">
    <w:name w:val="Emphasis"/>
    <w:basedOn w:val="a0"/>
    <w:uiPriority w:val="20"/>
    <w:qFormat/>
    <w:rsid w:val="0076447D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8C54A6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8C54A6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c"/>
    <w:uiPriority w:val="99"/>
    <w:semiHidden/>
    <w:rsid w:val="008C54A6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C54A6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8C54A6"/>
    <w:rPr>
      <w:b/>
      <w:bCs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2E2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E2EF4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Kumar</dc:creator>
  <cp:keywords/>
  <dc:description/>
  <cp:lastModifiedBy>Jenna Jo</cp:lastModifiedBy>
  <cp:revision>4</cp:revision>
  <dcterms:created xsi:type="dcterms:W3CDTF">2020-02-06T01:49:00Z</dcterms:created>
  <dcterms:modified xsi:type="dcterms:W3CDTF">2020-02-06T02:24:00Z</dcterms:modified>
</cp:coreProperties>
</file>